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01490.xml.htm"/>
      <w:bookmarkStart w:id="1" w:name="kswkform4_17871014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Waldman Reid Alexander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VERADERMICS,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 JAMES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Veradermics, Inc</w:t>
              </w:r>
            </w:hyperlink>
            <w:r>
              <w:rPr/>
              <w:t xml:space="preserve"> [ </w:t>
            </w:r>
            <w:r>
              <w:rPr>
                <w:rFonts w:ascii="Times;serif" w:hAnsi="Times;serif"/>
                <w:color w:val="0000FF"/>
                <w:sz w:val="24"/>
                <w:shd w:fill="FFFFFF" w:val="clear"/>
              </w:rPr>
              <w:t>MANE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12.19</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238,324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11,527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106.72</w:t>
            </w: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226,797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25,234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107.53</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201,563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27,490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108.45</w:t>
            </w:r>
            <w:r>
              <w:rPr>
                <w:rFonts w:ascii="Times;serif" w:hAnsi="Times;serif"/>
                <w:color w:val="008000"/>
                <w:position w:val="7"/>
                <w:sz w:val="16"/>
                <w:sz w:val="20"/>
                <w:shd w:fill="FFFFFF" w:val="clear"/>
              </w:rPr>
              <w:t>(3)</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174,073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109.38</w:t>
            </w:r>
            <w:r>
              <w:rPr>
                <w:rFonts w:ascii="Times;serif" w:hAnsi="Times;serif"/>
                <w:color w:val="008000"/>
                <w:position w:val="7"/>
                <w:sz w:val="16"/>
                <w:sz w:val="20"/>
                <w:shd w:fill="FFFFFF" w:val="clear"/>
              </w:rPr>
              <w:t>(4)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171,073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111.28</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170,824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3,452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12/12/2026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$106.07 to $107.00,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ranging from $107.00 to $108.00,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ranging from $108.00 to $108.99,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ranging from $109.02 to $109.84,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is fully vested and exercisable as of the date hereof.</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Greco,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07415" TargetMode="External"/><Relationship Id="rId5" Type="http://schemas.openxmlformats.org/officeDocument/2006/relationships/hyperlink" Target="http://www.sec.gov/cgi-bin/browse-edgar?action=getcompany&amp;CIK=000182763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893</Words>
  <Characters>4809</Characters>
  <CharactersWithSpaces>5577</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