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0002107415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3"/>
        <w:gridCol w:w="3752"/>
      </w:tblGrid>
      <w:tr>
        <w:trPr/>
        <w:tc>
          <w:tcPr>
            <w:tcW w:w="6453" w:type="dxa"/>
            <w:tcBorders/>
            <w:vAlign w:val="center"/>
          </w:tcPr>
          <w:p>
            <w:pPr>
              <w:pStyle w:val="TableContents"/>
              <w:bidi w:val="0"/>
              <w:spacing w:before="0" w:after="283"/>
              <w:jc w:val="left"/>
              <w:rPr/>
            </w:pPr>
            <w:r>
              <w:rPr/>
              <w:t>Name of Issuer</w:t>
            </w:r>
          </w:p>
        </w:tc>
        <w:tc>
          <w:tcPr>
            <w:tcW w:w="3752" w:type="dxa"/>
            <w:tcBorders/>
            <w:vAlign w:val="center"/>
          </w:tcPr>
          <w:p>
            <w:pPr>
              <w:pStyle w:val="TableContents"/>
              <w:bidi w:val="0"/>
              <w:spacing w:before="0" w:after="0"/>
              <w:jc w:val="left"/>
              <w:rPr/>
            </w:pPr>
            <w:r>
              <w:rPr/>
              <w:t>VERADERMICS INC</w:t>
            </w:r>
          </w:p>
        </w:tc>
      </w:tr>
      <w:tr>
        <w:trPr/>
        <w:tc>
          <w:tcPr>
            <w:tcW w:w="6453" w:type="dxa"/>
            <w:tcBorders/>
            <w:vAlign w:val="center"/>
          </w:tcPr>
          <w:p>
            <w:pPr>
              <w:pStyle w:val="TableContents"/>
              <w:bidi w:val="0"/>
              <w:spacing w:before="0" w:after="283"/>
              <w:jc w:val="left"/>
              <w:rPr/>
            </w:pPr>
            <w:r>
              <w:rPr/>
              <w:t>SEC File Number</w:t>
            </w:r>
          </w:p>
        </w:tc>
        <w:tc>
          <w:tcPr>
            <w:tcW w:w="3752" w:type="dxa"/>
            <w:tcBorders/>
            <w:vAlign w:val="center"/>
          </w:tcPr>
          <w:p>
            <w:pPr>
              <w:pStyle w:val="TableContents"/>
              <w:bidi w:val="0"/>
              <w:spacing w:before="0" w:after="0"/>
              <w:jc w:val="left"/>
              <w:rPr/>
            </w:pPr>
            <w:r>
              <w:rPr/>
              <w:t>001-43097</w:t>
            </w:r>
          </w:p>
        </w:tc>
      </w:tr>
      <w:tr>
        <w:trPr/>
        <w:tc>
          <w:tcPr>
            <w:tcW w:w="6453" w:type="dxa"/>
            <w:tcBorders/>
            <w:vAlign w:val="center"/>
          </w:tcPr>
          <w:p>
            <w:pPr>
              <w:pStyle w:val="TableContents"/>
              <w:bidi w:val="0"/>
              <w:spacing w:before="0" w:after="283"/>
              <w:jc w:val="left"/>
              <w:rPr/>
            </w:pPr>
            <w:r>
              <w:rPr/>
              <w:t>Address of Issuer</w:t>
            </w:r>
          </w:p>
        </w:tc>
        <w:tc>
          <w:tcPr>
            <w:tcW w:w="3752" w:type="dxa"/>
            <w:tcBorders/>
            <w:vAlign w:val="center"/>
          </w:tcPr>
          <w:p>
            <w:pPr>
              <w:pStyle w:val="TableContents"/>
              <w:bidi w:val="0"/>
              <w:spacing w:before="0" w:after="0"/>
              <w:jc w:val="left"/>
              <w:rPr/>
            </w:pPr>
            <w:r>
              <w:rPr/>
              <w:t>470 James Street</w:t>
              <w:br/>
              <w:t>New Haven</w:t>
              <w:br/>
              <w:t xml:space="preserve">CONNECTICUT </w:t>
              <w:br/>
              <w:t>06513</w:t>
            </w:r>
          </w:p>
        </w:tc>
      </w:tr>
      <w:tr>
        <w:trPr/>
        <w:tc>
          <w:tcPr>
            <w:tcW w:w="6453" w:type="dxa"/>
            <w:tcBorders/>
            <w:vAlign w:val="center"/>
          </w:tcPr>
          <w:p>
            <w:pPr>
              <w:pStyle w:val="TableContents"/>
              <w:bidi w:val="0"/>
              <w:spacing w:before="0" w:after="283"/>
              <w:jc w:val="left"/>
              <w:rPr/>
            </w:pPr>
            <w:r>
              <w:rPr/>
              <w:t>Phone</w:t>
            </w:r>
          </w:p>
        </w:tc>
        <w:tc>
          <w:tcPr>
            <w:tcW w:w="3752" w:type="dxa"/>
            <w:tcBorders/>
            <w:vAlign w:val="center"/>
          </w:tcPr>
          <w:p>
            <w:pPr>
              <w:pStyle w:val="TableContents"/>
              <w:bidi w:val="0"/>
              <w:spacing w:before="0" w:after="0"/>
              <w:jc w:val="left"/>
              <w:rPr/>
            </w:pPr>
            <w:r>
              <w:rPr/>
              <w:t>228-372-3376</w:t>
            </w:r>
          </w:p>
        </w:tc>
      </w:tr>
      <w:tr>
        <w:trPr/>
        <w:tc>
          <w:tcPr>
            <w:tcW w:w="6453" w:type="dxa"/>
            <w:tcBorders/>
            <w:vAlign w:val="center"/>
          </w:tcPr>
          <w:p>
            <w:pPr>
              <w:pStyle w:val="TableContents"/>
              <w:bidi w:val="0"/>
              <w:spacing w:before="0" w:after="283"/>
              <w:jc w:val="left"/>
              <w:rPr/>
            </w:pPr>
            <w:r>
              <w:rPr/>
              <w:t>Name of Person for Whose Account the Securities are To Be Sold</w:t>
            </w:r>
          </w:p>
        </w:tc>
        <w:tc>
          <w:tcPr>
            <w:tcW w:w="3752" w:type="dxa"/>
            <w:tcBorders/>
            <w:vAlign w:val="center"/>
          </w:tcPr>
          <w:p>
            <w:pPr>
              <w:pStyle w:val="TableContents"/>
              <w:bidi w:val="0"/>
              <w:spacing w:before="0" w:after="0"/>
              <w:jc w:val="left"/>
              <w:rPr/>
            </w:pPr>
            <w:r>
              <w:rPr/>
              <w:t>Reid Alexander Waldman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3" w:type="dxa"/>
            <w:tcBorders/>
            <w:vAlign w:val="center"/>
          </w:tcPr>
          <w:p>
            <w:pPr>
              <w:pStyle w:val="TableContents"/>
              <w:bidi w:val="0"/>
              <w:spacing w:before="0" w:after="283"/>
              <w:jc w:val="left"/>
              <w:rPr/>
            </w:pPr>
            <w:r>
              <w:rPr/>
              <w:t>Relationship to Issuer</w:t>
            </w:r>
          </w:p>
        </w:tc>
        <w:tc>
          <w:tcPr>
            <w:tcW w:w="3752" w:type="dxa"/>
            <w:tcBorders/>
            <w:vAlign w:val="center"/>
          </w:tcPr>
          <w:p>
            <w:pPr>
              <w:pStyle w:val="TableContents"/>
              <w:bidi w:val="0"/>
              <w:spacing w:before="0" w:after="0"/>
              <w:jc w:val="left"/>
              <w:rPr/>
            </w:pPr>
            <w:r>
              <w:rPr/>
              <w:t>CEO</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w:t>
              <w:br/>
              <w:t>10th Floor</w:t>
              <w:br/>
              <w:t>New York   NY   10017</w:t>
            </w:r>
          </w:p>
        </w:tc>
        <w:tc>
          <w:tcPr>
            <w:tcW w:w="1179" w:type="dxa"/>
            <w:tcBorders/>
            <w:vAlign w:val="center"/>
          </w:tcPr>
          <w:p>
            <w:pPr>
              <w:pStyle w:val="TableContents"/>
              <w:bidi w:val="0"/>
              <w:spacing w:before="0" w:after="283"/>
              <w:jc w:val="left"/>
              <w:rPr/>
            </w:pPr>
            <w:r>
              <w:rPr/>
              <w:t>135000</w:t>
            </w:r>
          </w:p>
        </w:tc>
        <w:tc>
          <w:tcPr>
            <w:tcW w:w="1388" w:type="dxa"/>
            <w:tcBorders/>
            <w:vAlign w:val="center"/>
          </w:tcPr>
          <w:p>
            <w:pPr>
              <w:pStyle w:val="TableContents"/>
              <w:bidi w:val="0"/>
              <w:spacing w:before="0" w:after="283"/>
              <w:jc w:val="left"/>
              <w:rPr/>
            </w:pPr>
            <w:r>
              <w:rPr/>
              <w:t>15022800</w:t>
            </w:r>
          </w:p>
        </w:tc>
        <w:tc>
          <w:tcPr>
            <w:tcW w:w="1562" w:type="dxa"/>
            <w:tcBorders/>
            <w:vAlign w:val="center"/>
          </w:tcPr>
          <w:p>
            <w:pPr>
              <w:pStyle w:val="TableContents"/>
              <w:bidi w:val="0"/>
              <w:spacing w:before="0" w:after="283"/>
              <w:jc w:val="left"/>
              <w:rPr/>
            </w:pPr>
            <w:r>
              <w:rPr/>
              <w:t>41780136</w:t>
            </w:r>
          </w:p>
        </w:tc>
        <w:tc>
          <w:tcPr>
            <w:tcW w:w="1573" w:type="dxa"/>
            <w:tcBorders/>
            <w:vAlign w:val="center"/>
          </w:tcPr>
          <w:p>
            <w:pPr>
              <w:pStyle w:val="TableContents"/>
              <w:bidi w:val="0"/>
              <w:spacing w:before="0" w:after="283"/>
              <w:jc w:val="left"/>
              <w:rPr/>
            </w:pPr>
            <w:r>
              <w:rPr/>
              <w:t>08/17/2026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Stock Option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3452</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03/24/2020</w:t>
            </w:r>
          </w:p>
        </w:tc>
        <w:tc>
          <w:tcPr>
            <w:tcW w:w="1505" w:type="dxa"/>
            <w:tcBorders/>
            <w:vAlign w:val="center"/>
          </w:tcPr>
          <w:p>
            <w:pPr>
              <w:pStyle w:val="TableContents"/>
              <w:bidi w:val="0"/>
              <w:spacing w:before="0" w:after="283"/>
              <w:jc w:val="left"/>
              <w:rPr/>
            </w:pPr>
            <w:r>
              <w:rPr/>
              <w:t>Founder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131548</w:t>
            </w:r>
          </w:p>
        </w:tc>
        <w:tc>
          <w:tcPr>
            <w:tcW w:w="1078" w:type="dxa"/>
            <w:tcBorders/>
            <w:vAlign w:val="center"/>
          </w:tcPr>
          <w:p>
            <w:pPr>
              <w:pStyle w:val="TableContents"/>
              <w:bidi w:val="0"/>
              <w:spacing w:before="0" w:after="283"/>
              <w:jc w:val="left"/>
              <w:rPr/>
            </w:pPr>
            <w:r>
              <w:rPr/>
              <w:t>03/24/2020</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57"/>
        <w:gridCol w:w="8148"/>
      </w:tblGrid>
      <w:tr>
        <w:trPr/>
        <w:tc>
          <w:tcPr>
            <w:tcW w:w="2057" w:type="dxa"/>
            <w:tcBorders/>
            <w:vAlign w:val="center"/>
          </w:tcPr>
          <w:p>
            <w:pPr>
              <w:pStyle w:val="TableContents"/>
              <w:bidi w:val="0"/>
              <w:spacing w:before="0" w:after="283"/>
              <w:jc w:val="left"/>
              <w:rPr/>
            </w:pPr>
            <w:r>
              <w:rPr/>
              <w:t>Remarks</w:t>
            </w:r>
          </w:p>
        </w:tc>
        <w:tc>
          <w:tcPr>
            <w:tcW w:w="8148" w:type="dxa"/>
            <w:tcBorders/>
            <w:vAlign w:val="center"/>
          </w:tcPr>
          <w:p>
            <w:pPr>
              <w:pStyle w:val="TableContents"/>
              <w:bidi w:val="0"/>
              <w:spacing w:before="0" w:after="283"/>
              <w:jc w:val="left"/>
              <w:rPr>
                <w:sz w:val="4"/>
                <w:szCs w:val="4"/>
              </w:rPr>
            </w:pPr>
            <w:r>
              <w:rPr>
                <w:sz w:val="4"/>
                <w:szCs w:val="4"/>
              </w:rPr>
            </w:r>
          </w:p>
        </w:tc>
      </w:tr>
      <w:tr>
        <w:trPr/>
        <w:tc>
          <w:tcPr>
            <w:tcW w:w="2057" w:type="dxa"/>
            <w:tcBorders/>
            <w:vAlign w:val="center"/>
          </w:tcPr>
          <w:p>
            <w:pPr>
              <w:pStyle w:val="TableContents"/>
              <w:bidi w:val="0"/>
              <w:spacing w:before="0" w:after="283"/>
              <w:jc w:val="left"/>
              <w:rPr/>
            </w:pPr>
            <w:r>
              <w:rPr/>
              <w:t>Date of Notice</w:t>
            </w:r>
          </w:p>
        </w:tc>
        <w:tc>
          <w:tcPr>
            <w:tcW w:w="8148"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57" w:type="dxa"/>
            <w:tcBorders/>
            <w:vAlign w:val="center"/>
          </w:tcPr>
          <w:p>
            <w:pPr>
              <w:pStyle w:val="TableContents"/>
              <w:bidi w:val="0"/>
              <w:spacing w:before="0" w:after="283"/>
              <w:jc w:val="left"/>
              <w:rPr/>
            </w:pPr>
            <w:r>
              <w:rPr/>
              <w:t>Signature</w:t>
            </w:r>
          </w:p>
        </w:tc>
        <w:tc>
          <w:tcPr>
            <w:tcW w:w="8148" w:type="dxa"/>
            <w:tcBorders/>
            <w:vAlign w:val="center"/>
          </w:tcPr>
          <w:p>
            <w:pPr>
              <w:pStyle w:val="TableContents"/>
              <w:bidi w:val="0"/>
              <w:spacing w:before="0" w:after="0"/>
              <w:jc w:val="left"/>
              <w:rPr/>
            </w:pPr>
            <w:r>
              <w:rPr/>
              <w:t>/s/ J.P. Morgan Securities LLC as agent and attorney-in-fact for Reid Alexander Waldman.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589</Words>
  <Characters>2974</Characters>
  <CharactersWithSpaces>3502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